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F978" w14:textId="77777777" w:rsidR="00CF6C91" w:rsidRDefault="00501275">
      <w:pPr>
        <w:pStyle w:val="Heading1"/>
      </w:pPr>
      <w:r>
        <w:t>The Work Number</w:t>
      </w:r>
      <w:r>
        <w:rPr>
          <w:vertAlign w:val="superscript"/>
        </w:rPr>
        <w:t>®</w:t>
      </w:r>
      <w:r>
        <w:t xml:space="preserve"> User Login Guide</w:t>
      </w:r>
    </w:p>
    <w:p w14:paraId="252525DF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5"/>
        <w:rPr>
          <w:sz w:val="20"/>
          <w:szCs w:val="20"/>
        </w:rPr>
      </w:pPr>
      <w:r>
        <w:rPr>
          <w:sz w:val="20"/>
          <w:szCs w:val="20"/>
        </w:rPr>
        <w:t xml:space="preserve">If this is your first time logging in, you will either need your company name, employer code or your employer-provided username and PIN. To login to the application, please complete the following steps: </w:t>
      </w:r>
    </w:p>
    <w:p w14:paraId="1D2A951C" w14:textId="77777777" w:rsidR="00CF6C91" w:rsidRDefault="00CF6C91">
      <w:pPr>
        <w:ind w:left="1440"/>
        <w:rPr>
          <w:sz w:val="20"/>
          <w:szCs w:val="20"/>
        </w:rPr>
      </w:pPr>
    </w:p>
    <w:p w14:paraId="05A724C6" w14:textId="77777777" w:rsidR="00CF6C91" w:rsidRDefault="00501275">
      <w:pPr>
        <w:widowControl w:val="0"/>
        <w:spacing w:before="308" w:line="240" w:lineRule="auto"/>
        <w:ind w:left="720" w:firstLine="180"/>
        <w:rPr>
          <w:b/>
          <w:color w:val="A30B35"/>
          <w:sz w:val="28"/>
          <w:szCs w:val="28"/>
        </w:rPr>
      </w:pPr>
      <w:r>
        <w:rPr>
          <w:b/>
          <w:color w:val="A30B35"/>
          <w:sz w:val="28"/>
          <w:szCs w:val="28"/>
        </w:rPr>
        <w:t>Login</w:t>
      </w:r>
    </w:p>
    <w:p w14:paraId="783A6BFC" w14:textId="77777777" w:rsidR="00CF6C91" w:rsidRDefault="00501275">
      <w:pPr>
        <w:ind w:left="90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366C5DD" wp14:editId="58C177AA">
            <wp:simplePos x="0" y="0"/>
            <wp:positionH relativeFrom="column">
              <wp:posOffset>10889</wp:posOffset>
            </wp:positionH>
            <wp:positionV relativeFrom="paragraph">
              <wp:posOffset>-334462</wp:posOffset>
            </wp:positionV>
            <wp:extent cx="448056" cy="530352"/>
            <wp:effectExtent l="0" t="0" r="0" b="0"/>
            <wp:wrapSquare wrapText="bothSides" distT="0" distB="0" distL="114300" distR="11430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0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4D9B41" w14:textId="77777777" w:rsidR="00CF6C91" w:rsidRDefault="00501275">
      <w:pPr>
        <w:ind w:left="900"/>
        <w:rPr>
          <w:sz w:val="20"/>
          <w:szCs w:val="20"/>
        </w:rPr>
      </w:pPr>
      <w:r>
        <w:rPr>
          <w:sz w:val="20"/>
          <w:szCs w:val="20"/>
        </w:rPr>
        <w:t xml:space="preserve">Access The Work Number website at </w:t>
      </w:r>
      <w:hyperlink r:id="rId8">
        <w:r>
          <w:rPr>
            <w:color w:val="007298"/>
            <w:sz w:val="20"/>
            <w:szCs w:val="20"/>
            <w:u w:val="single"/>
          </w:rPr>
          <w:t>theworknumber.com</w:t>
        </w:r>
      </w:hyperlink>
      <w:r>
        <w:rPr>
          <w:sz w:val="20"/>
          <w:szCs w:val="20"/>
        </w:rPr>
        <w:t xml:space="preserve">.  Select </w:t>
      </w:r>
      <w:r>
        <w:rPr>
          <w:i/>
          <w:sz w:val="20"/>
          <w:szCs w:val="20"/>
        </w:rPr>
        <w:t>Log In</w:t>
      </w:r>
      <w:r>
        <w:rPr>
          <w:sz w:val="20"/>
          <w:szCs w:val="20"/>
        </w:rPr>
        <w:t xml:space="preserve">.  From the </w:t>
      </w:r>
      <w:r>
        <w:rPr>
          <w:i/>
          <w:sz w:val="20"/>
          <w:szCs w:val="20"/>
        </w:rPr>
        <w:t xml:space="preserve">Log In </w:t>
      </w:r>
      <w:r>
        <w:rPr>
          <w:sz w:val="20"/>
          <w:szCs w:val="20"/>
        </w:rPr>
        <w:t xml:space="preserve">options: </w:t>
      </w:r>
    </w:p>
    <w:p w14:paraId="6049FE6D" w14:textId="77777777" w:rsidR="00CF6C91" w:rsidRDefault="0050127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Employee Users select </w:t>
      </w:r>
      <w:r>
        <w:rPr>
          <w:i/>
          <w:sz w:val="20"/>
          <w:szCs w:val="20"/>
        </w:rPr>
        <w:t>View My Data</w:t>
      </w:r>
    </w:p>
    <w:p w14:paraId="11B29882" w14:textId="77777777" w:rsidR="00CF6C91" w:rsidRDefault="00501275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WebManager</w:t>
      </w:r>
      <w:proofErr w:type="spellEnd"/>
      <w:r>
        <w:rPr>
          <w:sz w:val="20"/>
          <w:szCs w:val="20"/>
        </w:rPr>
        <w:t xml:space="preserve"> Administrator users select </w:t>
      </w:r>
      <w:r>
        <w:rPr>
          <w:i/>
          <w:sz w:val="20"/>
          <w:szCs w:val="20"/>
        </w:rPr>
        <w:t>Manage Your Workforce</w:t>
      </w:r>
    </w:p>
    <w:p w14:paraId="0B915ED7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left="720" w:firstLine="180"/>
        <w:rPr>
          <w:b/>
          <w:color w:val="A30B35"/>
          <w:sz w:val="28"/>
          <w:szCs w:val="28"/>
        </w:rPr>
      </w:pPr>
      <w:r>
        <w:rPr>
          <w:b/>
          <w:color w:val="A30B35"/>
          <w:sz w:val="28"/>
          <w:szCs w:val="28"/>
        </w:rPr>
        <w:t>Identify your employer</w:t>
      </w:r>
    </w:p>
    <w:p w14:paraId="62F006A4" w14:textId="77777777" w:rsidR="00CF6C91" w:rsidRDefault="00501275">
      <w:pPr>
        <w:ind w:left="90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18A06F" wp14:editId="78CF7679">
            <wp:simplePos x="0" y="0"/>
            <wp:positionH relativeFrom="column">
              <wp:posOffset>10889</wp:posOffset>
            </wp:positionH>
            <wp:positionV relativeFrom="paragraph">
              <wp:posOffset>-334462</wp:posOffset>
            </wp:positionV>
            <wp:extent cx="448056" cy="530352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304" r="304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0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3BA5AF" w14:textId="77777777" w:rsidR="00CF6C91" w:rsidRDefault="00501275">
      <w:pPr>
        <w:ind w:left="900"/>
        <w:rPr>
          <w:i/>
          <w:color w:val="A30B35"/>
          <w:sz w:val="26"/>
          <w:szCs w:val="26"/>
        </w:rPr>
      </w:pPr>
      <w:r>
        <w:rPr>
          <w:sz w:val="20"/>
          <w:szCs w:val="20"/>
        </w:rPr>
        <w:t>If prompted, enter your employer code, or use the search function to find your employer.</w:t>
      </w:r>
    </w:p>
    <w:p w14:paraId="644FF7D3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firstLine="900"/>
        <w:rPr>
          <w:b/>
          <w:color w:val="9E1B32"/>
          <w:sz w:val="28"/>
          <w:szCs w:val="28"/>
        </w:rPr>
      </w:pPr>
      <w:r>
        <w:rPr>
          <w:b/>
          <w:color w:val="9E1B32"/>
          <w:sz w:val="28"/>
          <w:szCs w:val="28"/>
        </w:rPr>
        <w:t>Enter your username</w:t>
      </w:r>
    </w:p>
    <w:p w14:paraId="6AE33DE7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90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A00E9FB" wp14:editId="201D1CED">
            <wp:simplePos x="0" y="0"/>
            <wp:positionH relativeFrom="column">
              <wp:posOffset>3</wp:posOffset>
            </wp:positionH>
            <wp:positionV relativeFrom="paragraph">
              <wp:posOffset>-353693</wp:posOffset>
            </wp:positionV>
            <wp:extent cx="457200" cy="539496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149" r="14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9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CAC878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Click </w:t>
      </w:r>
      <w:r>
        <w:rPr>
          <w:i/>
          <w:sz w:val="20"/>
          <w:szCs w:val="20"/>
        </w:rPr>
        <w:t>Continue</w:t>
      </w:r>
      <w:r>
        <w:rPr>
          <w:sz w:val="20"/>
          <w:szCs w:val="20"/>
        </w:rPr>
        <w:t xml:space="preserve">. If you forgot your username, select the </w:t>
      </w:r>
      <w:r>
        <w:rPr>
          <w:i/>
          <w:sz w:val="20"/>
          <w:szCs w:val="20"/>
        </w:rPr>
        <w:t>Forgot User ID</w:t>
      </w:r>
      <w:r>
        <w:rPr>
          <w:sz w:val="20"/>
          <w:szCs w:val="20"/>
        </w:rPr>
        <w:t xml:space="preserve"> option.</w:t>
      </w:r>
    </w:p>
    <w:p w14:paraId="40797FAE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720" w:firstLine="180"/>
        <w:rPr>
          <w:b/>
          <w:color w:val="A30B35"/>
          <w:sz w:val="28"/>
          <w:szCs w:val="28"/>
        </w:rPr>
      </w:pPr>
      <w:r>
        <w:rPr>
          <w:b/>
          <w:color w:val="A30B35"/>
          <w:sz w:val="28"/>
          <w:szCs w:val="28"/>
        </w:rPr>
        <w:t>Enter your PIN or Password</w:t>
      </w:r>
    </w:p>
    <w:p w14:paraId="1024191F" w14:textId="77777777" w:rsidR="00CF6C91" w:rsidRDefault="00501275">
      <w:pPr>
        <w:ind w:left="90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7EB624D" wp14:editId="3C26F246">
            <wp:simplePos x="0" y="0"/>
            <wp:positionH relativeFrom="column">
              <wp:posOffset>3</wp:posOffset>
            </wp:positionH>
            <wp:positionV relativeFrom="paragraph">
              <wp:posOffset>-372108</wp:posOffset>
            </wp:positionV>
            <wp:extent cx="457200" cy="539115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113" r="1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E464BF" w14:textId="77777777" w:rsidR="00CF6C91" w:rsidRDefault="00501275">
      <w:pPr>
        <w:ind w:left="900"/>
        <w:rPr>
          <w:sz w:val="20"/>
          <w:szCs w:val="20"/>
        </w:rPr>
      </w:pPr>
      <w:r>
        <w:rPr>
          <w:sz w:val="20"/>
          <w:szCs w:val="20"/>
        </w:rPr>
        <w:t xml:space="preserve">First-time users enter your employer-assigned PIN and click </w:t>
      </w:r>
      <w:r>
        <w:rPr>
          <w:i/>
          <w:sz w:val="20"/>
          <w:szCs w:val="20"/>
        </w:rPr>
        <w:t>Log in</w:t>
      </w:r>
      <w:r>
        <w:rPr>
          <w:sz w:val="20"/>
          <w:szCs w:val="20"/>
        </w:rPr>
        <w:t>. You will be asked to provide basic information including address, phone number, and email options.</w:t>
      </w:r>
    </w:p>
    <w:p w14:paraId="7BF9CCD9" w14:textId="77777777" w:rsidR="00CF6C91" w:rsidRDefault="00501275">
      <w:pPr>
        <w:ind w:left="900"/>
        <w:rPr>
          <w:sz w:val="20"/>
          <w:szCs w:val="20"/>
        </w:rPr>
      </w:pPr>
      <w:r>
        <w:rPr>
          <w:sz w:val="20"/>
          <w:szCs w:val="20"/>
        </w:rPr>
        <w:br/>
        <w:t xml:space="preserve">Returning users enter your personal password and click </w:t>
      </w:r>
      <w:r>
        <w:rPr>
          <w:i/>
          <w:sz w:val="20"/>
          <w:szCs w:val="20"/>
        </w:rPr>
        <w:t>Log in</w:t>
      </w:r>
      <w:r>
        <w:rPr>
          <w:sz w:val="20"/>
          <w:szCs w:val="20"/>
        </w:rPr>
        <w:t xml:space="preserve">. If you forgot your password, select the </w:t>
      </w:r>
      <w:r>
        <w:rPr>
          <w:i/>
          <w:sz w:val="20"/>
          <w:szCs w:val="20"/>
        </w:rPr>
        <w:t>Forgot Password</w:t>
      </w:r>
      <w:r>
        <w:rPr>
          <w:sz w:val="20"/>
          <w:szCs w:val="20"/>
        </w:rPr>
        <w:t xml:space="preserve"> option. </w:t>
      </w:r>
    </w:p>
    <w:p w14:paraId="39349C64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720" w:firstLine="180"/>
        <w:rPr>
          <w:b/>
          <w:color w:val="A30B35"/>
          <w:sz w:val="28"/>
          <w:szCs w:val="28"/>
        </w:rPr>
      </w:pPr>
      <w:r>
        <w:rPr>
          <w:b/>
          <w:color w:val="A30B35"/>
          <w:sz w:val="28"/>
          <w:szCs w:val="28"/>
        </w:rPr>
        <w:t>Confirm Identity (if needed)</w:t>
      </w:r>
    </w:p>
    <w:p w14:paraId="32607009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You may be required to confirm your identity via a one-time passcode. You will select phone, text (SMS), or email. Remain in the application. Do not log out or close the browser while waiting for your one-time passcode. You should receive your one-time passcode within several seconds. Enter it into the application and you may be prompted to reset your password.</w:t>
      </w:r>
      <w:r>
        <w:rPr>
          <w:sz w:val="20"/>
          <w:szCs w:val="20"/>
        </w:rPr>
        <w:br/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D293A27" wp14:editId="71A8B206">
            <wp:simplePos x="0" y="0"/>
            <wp:positionH relativeFrom="column">
              <wp:posOffset>10798</wp:posOffset>
            </wp:positionH>
            <wp:positionV relativeFrom="paragraph">
              <wp:posOffset>-382268</wp:posOffset>
            </wp:positionV>
            <wp:extent cx="474980" cy="56642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t="149" b="149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B6DC97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900"/>
        <w:rPr>
          <w:color w:val="333E48"/>
          <w:sz w:val="12"/>
          <w:szCs w:val="12"/>
        </w:rPr>
      </w:pPr>
      <w:r>
        <w:rPr>
          <w:sz w:val="20"/>
          <w:szCs w:val="20"/>
        </w:rPr>
        <w:t xml:space="preserve">If your identity cannot be </w:t>
      </w:r>
      <w:proofErr w:type="gramStart"/>
      <w:r>
        <w:rPr>
          <w:sz w:val="20"/>
          <w:szCs w:val="20"/>
        </w:rPr>
        <w:t>confirmed</w:t>
      </w:r>
      <w:proofErr w:type="gramEnd"/>
      <w:r>
        <w:rPr>
          <w:sz w:val="20"/>
          <w:szCs w:val="20"/>
        </w:rPr>
        <w:t xml:space="preserve"> you will be directed to contact Customer Support for </w:t>
      </w:r>
      <w:r>
        <w:rPr>
          <w:sz w:val="20"/>
          <w:szCs w:val="20"/>
        </w:rPr>
        <w:br/>
        <w:t xml:space="preserve">further assistance. For additional login assistance, reach out to The Work Number Support </w:t>
      </w:r>
      <w:r>
        <w:rPr>
          <w:sz w:val="20"/>
          <w:szCs w:val="20"/>
        </w:rPr>
        <w:br/>
        <w:t>at 1-800-367-2884.</w:t>
      </w:r>
    </w:p>
    <w:p w14:paraId="5A396618" w14:textId="77777777" w:rsidR="00CF6C91" w:rsidRDefault="00CF6C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9355" w:firstLine="3"/>
        <w:rPr>
          <w:color w:val="333E48"/>
          <w:sz w:val="12"/>
          <w:szCs w:val="12"/>
        </w:rPr>
      </w:pPr>
    </w:p>
    <w:p w14:paraId="670E8D5E" w14:textId="77777777" w:rsidR="00CF6C91" w:rsidRDefault="00CF6C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9355" w:firstLine="3"/>
        <w:rPr>
          <w:color w:val="333E48"/>
          <w:sz w:val="12"/>
          <w:szCs w:val="12"/>
        </w:rPr>
      </w:pPr>
    </w:p>
    <w:p w14:paraId="34524982" w14:textId="77777777" w:rsidR="00CF6C91" w:rsidRDefault="00CF6C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9355" w:firstLine="3"/>
        <w:rPr>
          <w:color w:val="333E48"/>
          <w:sz w:val="12"/>
          <w:szCs w:val="12"/>
        </w:rPr>
      </w:pPr>
    </w:p>
    <w:p w14:paraId="53DACB74" w14:textId="77777777" w:rsidR="00CF6C91" w:rsidRDefault="00CF6C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9355" w:firstLine="3"/>
        <w:rPr>
          <w:color w:val="333E48"/>
          <w:sz w:val="12"/>
          <w:szCs w:val="12"/>
        </w:rPr>
      </w:pPr>
    </w:p>
    <w:p w14:paraId="0BBC0912" w14:textId="77777777" w:rsidR="00CF6C91" w:rsidRDefault="00CF6C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9355" w:firstLine="3"/>
        <w:rPr>
          <w:color w:val="333E48"/>
          <w:sz w:val="12"/>
          <w:szCs w:val="12"/>
        </w:rPr>
      </w:pPr>
    </w:p>
    <w:p w14:paraId="47B4A88B" w14:textId="77777777" w:rsidR="00CF6C91" w:rsidRDefault="00CF6C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3870"/>
        <w:rPr>
          <w:color w:val="333E48"/>
          <w:sz w:val="12"/>
          <w:szCs w:val="12"/>
        </w:rPr>
      </w:pPr>
    </w:p>
    <w:p w14:paraId="78B2AE64" w14:textId="77777777" w:rsidR="00CF6C91" w:rsidRDefault="00CF6C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3870"/>
        <w:rPr>
          <w:color w:val="333E48"/>
          <w:sz w:val="12"/>
          <w:szCs w:val="12"/>
        </w:rPr>
      </w:pPr>
    </w:p>
    <w:p w14:paraId="79D9209F" w14:textId="77777777" w:rsidR="00CF6C91" w:rsidRDefault="00501275">
      <w:pPr>
        <w:widowControl w:val="0"/>
        <w:spacing w:before="62" w:line="240" w:lineRule="auto"/>
        <w:ind w:left="9180"/>
        <w:rPr>
          <w:color w:val="333E48"/>
          <w:sz w:val="12"/>
          <w:szCs w:val="12"/>
        </w:rPr>
      </w:pPr>
      <w:r>
        <w:rPr>
          <w:color w:val="333E48"/>
          <w:sz w:val="12"/>
          <w:szCs w:val="12"/>
        </w:rPr>
        <w:t xml:space="preserve">Revised August 2021 </w:t>
      </w:r>
    </w:p>
    <w:p w14:paraId="19C55BFD" w14:textId="77777777" w:rsidR="00CF6C91" w:rsidRDefault="0050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3870"/>
        <w:rPr>
          <w:color w:val="333E48"/>
          <w:sz w:val="12"/>
          <w:szCs w:val="12"/>
        </w:rPr>
      </w:pPr>
      <w:r>
        <w:rPr>
          <w:color w:val="333E48"/>
          <w:sz w:val="12"/>
          <w:szCs w:val="12"/>
        </w:rPr>
        <w:t xml:space="preserve">Copyright © 2021, Equifax Inc., Atlanta, Georgia. All rights reserved. Equifax is a registered trademark of Equifax Inc. </w:t>
      </w:r>
    </w:p>
    <w:sectPr w:rsidR="00CF6C91">
      <w:headerReference w:type="default" r:id="rId13"/>
      <w:footerReference w:type="default" r:id="rId14"/>
      <w:pgSz w:w="12240" w:h="15840"/>
      <w:pgMar w:top="1221" w:right="930" w:bottom="397" w:left="9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E675" w14:textId="77777777" w:rsidR="005163CC" w:rsidRDefault="005163CC">
      <w:pPr>
        <w:spacing w:line="240" w:lineRule="auto"/>
      </w:pPr>
      <w:r>
        <w:separator/>
      </w:r>
    </w:p>
  </w:endnote>
  <w:endnote w:type="continuationSeparator" w:id="0">
    <w:p w14:paraId="0280D97A" w14:textId="77777777" w:rsidR="005163CC" w:rsidRDefault="00516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B5A4" w14:textId="77777777" w:rsidR="00CF6C91" w:rsidRDefault="005012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BBD722F" wp14:editId="5DD26624">
          <wp:simplePos x="0" y="0"/>
          <wp:positionH relativeFrom="column">
            <wp:posOffset>-642255</wp:posOffset>
          </wp:positionH>
          <wp:positionV relativeFrom="paragraph">
            <wp:posOffset>-1997527</wp:posOffset>
          </wp:positionV>
          <wp:extent cx="3344539" cy="2699994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32557" t="21423" r="34896" b="50519"/>
                  <a:stretch>
                    <a:fillRect/>
                  </a:stretch>
                </pic:blipFill>
                <pic:spPr>
                  <a:xfrm>
                    <a:off x="0" y="0"/>
                    <a:ext cx="3344539" cy="2699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2220" w14:textId="77777777" w:rsidR="005163CC" w:rsidRDefault="005163CC">
      <w:pPr>
        <w:spacing w:line="240" w:lineRule="auto"/>
      </w:pPr>
      <w:r>
        <w:separator/>
      </w:r>
    </w:p>
  </w:footnote>
  <w:footnote w:type="continuationSeparator" w:id="0">
    <w:p w14:paraId="4CB227C3" w14:textId="77777777" w:rsidR="005163CC" w:rsidRDefault="00516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02A" w14:textId="77777777" w:rsidR="00CF6C91" w:rsidRDefault="00CF6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36D28C68" w14:textId="77777777" w:rsidR="00CF6C91" w:rsidRDefault="005012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E532A1C" wp14:editId="27831B5C">
          <wp:simplePos x="0" y="0"/>
          <wp:positionH relativeFrom="column">
            <wp:posOffset>9526</wp:posOffset>
          </wp:positionH>
          <wp:positionV relativeFrom="paragraph">
            <wp:posOffset>114300</wp:posOffset>
          </wp:positionV>
          <wp:extent cx="1070647" cy="795338"/>
          <wp:effectExtent l="0" t="0" r="0" b="0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47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6140C1" w14:textId="77777777" w:rsidR="00CF6C91" w:rsidRDefault="00CF6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1BFE1730" w14:textId="77777777" w:rsidR="00CF6C91" w:rsidRDefault="00CF6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7DCC5590" w14:textId="77777777" w:rsidR="00CF6C91" w:rsidRDefault="00CF6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22FB804E" w14:textId="77777777" w:rsidR="00CF6C91" w:rsidRDefault="00CF6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25CB9"/>
    <w:multiLevelType w:val="multilevel"/>
    <w:tmpl w:val="F41438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91"/>
    <w:rsid w:val="003A4FB0"/>
    <w:rsid w:val="00501275"/>
    <w:rsid w:val="005163CC"/>
    <w:rsid w:val="006521E9"/>
    <w:rsid w:val="00B05990"/>
    <w:rsid w:val="00C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5E94"/>
  <w15:docId w15:val="{98F11AB9-6118-43CE-9174-9744B51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16" w:lineRule="auto"/>
      <w:outlineLvl w:val="0"/>
    </w:pPr>
    <w:rPr>
      <w:color w:val="9E1B32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worknumber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Wuestling</dc:creator>
  <cp:lastModifiedBy>HilaryJBusbee</cp:lastModifiedBy>
  <cp:revision>2</cp:revision>
  <dcterms:created xsi:type="dcterms:W3CDTF">2021-10-19T15:27:00Z</dcterms:created>
  <dcterms:modified xsi:type="dcterms:W3CDTF">2021-10-19T15:27:00Z</dcterms:modified>
</cp:coreProperties>
</file>